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14" w:rsidRDefault="007D6CCF" w:rsidP="00063814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74346">
        <w:rPr>
          <w:rFonts w:ascii="Times New Roman" w:hAnsi="Times New Roman" w:cs="Times New Roman"/>
          <w:b/>
          <w:bCs/>
        </w:rPr>
        <w:t xml:space="preserve">Auburn University at Montgomery </w:t>
      </w:r>
    </w:p>
    <w:p w:rsidR="007D6CCF" w:rsidRPr="00574346" w:rsidRDefault="007D6CCF" w:rsidP="000638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4346">
        <w:rPr>
          <w:rFonts w:ascii="Times New Roman" w:hAnsi="Times New Roman" w:cs="Times New Roman"/>
          <w:b/>
          <w:bCs/>
        </w:rPr>
        <w:t>(</w:t>
      </w:r>
      <w:r w:rsidRPr="00574346">
        <w:rPr>
          <w:rFonts w:ascii="Times New Roman" w:hAnsi="Times New Roman" w:cs="Times New Roman"/>
          <w:b/>
          <w:bCs/>
          <w:i/>
          <w:iCs/>
        </w:rPr>
        <w:t>Department</w:t>
      </w:r>
      <w:r w:rsidRPr="00574346">
        <w:rPr>
          <w:rFonts w:ascii="Times New Roman" w:hAnsi="Times New Roman" w:cs="Times New Roman"/>
          <w:b/>
          <w:bCs/>
        </w:rPr>
        <w:t>)</w:t>
      </w:r>
    </w:p>
    <w:p w:rsidR="007D6CCF" w:rsidRPr="00574346" w:rsidRDefault="007D6CCF" w:rsidP="0006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4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INFORMED CONSENT</w:t>
      </w:r>
    </w:p>
    <w:p w:rsidR="007D6CCF" w:rsidRPr="00574346" w:rsidRDefault="007D6CCF" w:rsidP="0006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Concerning Participation in a Research Study</w:t>
      </w:r>
    </w:p>
    <w:p w:rsidR="007D6CCF" w:rsidRPr="00574346" w:rsidRDefault="007D6CCF" w:rsidP="0006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434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Title of Study</w:t>
      </w:r>
      <w:r w:rsidRPr="0057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74346" w:rsidRDefault="00574346" w:rsidP="00063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574346" w:rsidRDefault="00574346" w:rsidP="0006381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B51856" w:rsidRDefault="00B51856" w:rsidP="005743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574346" w:rsidRPr="00574346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 xml:space="preserve">Research </w:t>
      </w:r>
      <w:r w:rsidR="00574346" w:rsidRPr="00574346">
        <w:rPr>
          <w:rFonts w:cstheme="minorHAnsi"/>
          <w:b/>
          <w:color w:val="000000"/>
          <w:sz w:val="24"/>
          <w:szCs w:val="24"/>
          <w:u w:val="single"/>
        </w:rPr>
        <w:t>Purpose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&amp; Procedures</w:t>
      </w:r>
      <w:r w:rsidR="00574346" w:rsidRPr="00574346">
        <w:rPr>
          <w:rFonts w:cstheme="minorHAnsi"/>
          <w:b/>
          <w:color w:val="000000"/>
          <w:sz w:val="24"/>
          <w:szCs w:val="24"/>
          <w:u w:val="single"/>
        </w:rPr>
        <w:t>:</w:t>
      </w:r>
    </w:p>
    <w:p w:rsidR="007D6CCF" w:rsidRDefault="007D6CCF" w:rsidP="009D7442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574346">
        <w:rPr>
          <w:rFonts w:cstheme="minorHAnsi"/>
          <w:color w:val="000000"/>
          <w:sz w:val="24"/>
          <w:szCs w:val="24"/>
        </w:rPr>
        <w:t>We hope to learn (</w:t>
      </w:r>
      <w:r w:rsidRPr="00574346">
        <w:rPr>
          <w:rFonts w:cstheme="minorHAnsi"/>
          <w:i/>
          <w:iCs/>
          <w:color w:val="FF0000"/>
          <w:sz w:val="24"/>
          <w:szCs w:val="24"/>
        </w:rPr>
        <w:t>state what the study is designed to investigate</w:t>
      </w:r>
      <w:r w:rsidRPr="00574346">
        <w:rPr>
          <w:rFonts w:cstheme="minorHAnsi"/>
          <w:color w:val="000000"/>
          <w:sz w:val="24"/>
          <w:szCs w:val="24"/>
        </w:rPr>
        <w:t>). You were selected as a possible participant</w:t>
      </w:r>
      <w:r w:rsidR="00574346">
        <w:rPr>
          <w:rFonts w:cstheme="minorHAnsi"/>
          <w:color w:val="000000"/>
          <w:sz w:val="24"/>
          <w:szCs w:val="24"/>
        </w:rPr>
        <w:t xml:space="preserve"> </w:t>
      </w:r>
      <w:r w:rsidRPr="00574346">
        <w:rPr>
          <w:rFonts w:cstheme="minorHAnsi"/>
          <w:color w:val="000000"/>
          <w:sz w:val="24"/>
          <w:szCs w:val="24"/>
        </w:rPr>
        <w:t>because (</w:t>
      </w:r>
      <w:r w:rsidRPr="00574346">
        <w:rPr>
          <w:rFonts w:cstheme="minorHAnsi"/>
          <w:i/>
          <w:iCs/>
          <w:color w:val="FF0000"/>
          <w:sz w:val="24"/>
          <w:szCs w:val="24"/>
        </w:rPr>
        <w:t>state why the respondent was selected</w:t>
      </w:r>
      <w:r w:rsidRPr="00574346">
        <w:rPr>
          <w:rFonts w:cstheme="minorHAnsi"/>
          <w:color w:val="000000"/>
          <w:sz w:val="24"/>
          <w:szCs w:val="24"/>
        </w:rPr>
        <w:t>).</w:t>
      </w:r>
      <w:r w:rsidR="009D7442">
        <w:rPr>
          <w:rFonts w:cstheme="minorHAnsi"/>
          <w:color w:val="000000"/>
          <w:sz w:val="24"/>
          <w:szCs w:val="24"/>
        </w:rPr>
        <w:t xml:space="preserve"> </w:t>
      </w:r>
      <w:r w:rsidR="009D7442" w:rsidRPr="007D6CCF">
        <w:rPr>
          <w:rFonts w:cstheme="minorHAnsi"/>
          <w:color w:val="000000"/>
          <w:sz w:val="24"/>
          <w:szCs w:val="24"/>
        </w:rPr>
        <w:t>If you decide to participate, (</w:t>
      </w:r>
      <w:r w:rsidR="009D7442" w:rsidRPr="007D6CCF">
        <w:rPr>
          <w:rFonts w:cstheme="minorHAnsi"/>
          <w:i/>
          <w:iCs/>
          <w:color w:val="FF0000"/>
          <w:sz w:val="24"/>
          <w:szCs w:val="24"/>
        </w:rPr>
        <w:t>I/we</w:t>
      </w:r>
      <w:r w:rsidR="009D7442" w:rsidRPr="007D6CCF">
        <w:rPr>
          <w:rFonts w:cstheme="minorHAnsi"/>
          <w:color w:val="000000"/>
          <w:sz w:val="24"/>
          <w:szCs w:val="24"/>
        </w:rPr>
        <w:t>), (</w:t>
      </w:r>
      <w:r w:rsidR="009D7442" w:rsidRPr="007D6CCF">
        <w:rPr>
          <w:rFonts w:cstheme="minorHAnsi"/>
          <w:i/>
          <w:iCs/>
          <w:color w:val="FF0000"/>
          <w:sz w:val="24"/>
          <w:szCs w:val="24"/>
        </w:rPr>
        <w:t xml:space="preserve">name </w:t>
      </w:r>
      <w:r w:rsidR="003F3689">
        <w:rPr>
          <w:rFonts w:cstheme="minorHAnsi"/>
          <w:i/>
          <w:iCs/>
          <w:color w:val="FF0000"/>
          <w:sz w:val="24"/>
          <w:szCs w:val="24"/>
        </w:rPr>
        <w:t xml:space="preserve">and title of </w:t>
      </w:r>
      <w:r w:rsidR="009D7442" w:rsidRPr="007D6CCF">
        <w:rPr>
          <w:rFonts w:cstheme="minorHAnsi"/>
          <w:i/>
          <w:iCs/>
          <w:color w:val="FF0000"/>
          <w:sz w:val="24"/>
          <w:szCs w:val="24"/>
        </w:rPr>
        <w:t>the inve</w:t>
      </w:r>
      <w:r w:rsidR="003F3689">
        <w:rPr>
          <w:rFonts w:cstheme="minorHAnsi"/>
          <w:i/>
          <w:iCs/>
          <w:color w:val="FF0000"/>
          <w:sz w:val="24"/>
          <w:szCs w:val="24"/>
        </w:rPr>
        <w:t>stigators and associates</w:t>
      </w:r>
      <w:r w:rsidR="009D7442">
        <w:rPr>
          <w:rFonts w:cstheme="minorHAnsi"/>
          <w:color w:val="000000"/>
          <w:sz w:val="24"/>
          <w:szCs w:val="24"/>
        </w:rPr>
        <w:t xml:space="preserve">), will </w:t>
      </w:r>
      <w:r w:rsidR="009D7442" w:rsidRPr="007D6CCF">
        <w:rPr>
          <w:rFonts w:cstheme="minorHAnsi"/>
          <w:color w:val="000000"/>
          <w:sz w:val="24"/>
          <w:szCs w:val="24"/>
        </w:rPr>
        <w:t>(</w:t>
      </w:r>
      <w:r w:rsidR="009D7442" w:rsidRPr="007D6CCF">
        <w:rPr>
          <w:rFonts w:cstheme="minorHAnsi"/>
          <w:i/>
          <w:iCs/>
          <w:color w:val="FF0000"/>
          <w:sz w:val="24"/>
          <w:szCs w:val="24"/>
        </w:rPr>
        <w:t>describe procedures to be followed, including purposes, how</w:t>
      </w:r>
      <w:r w:rsidR="009D7442">
        <w:rPr>
          <w:rFonts w:cstheme="minorHAnsi"/>
          <w:i/>
          <w:iCs/>
          <w:color w:val="FF0000"/>
          <w:sz w:val="24"/>
          <w:szCs w:val="24"/>
        </w:rPr>
        <w:t xml:space="preserve"> long they will take, </w:t>
      </w:r>
      <w:r w:rsidR="003F3689">
        <w:rPr>
          <w:rFonts w:cstheme="minorHAnsi"/>
          <w:i/>
          <w:iCs/>
          <w:color w:val="FF0000"/>
          <w:sz w:val="24"/>
          <w:szCs w:val="24"/>
        </w:rPr>
        <w:t xml:space="preserve">location, </w:t>
      </w:r>
      <w:r w:rsidR="009D7442">
        <w:rPr>
          <w:rFonts w:cstheme="minorHAnsi"/>
          <w:i/>
          <w:iCs/>
          <w:color w:val="FF0000"/>
          <w:sz w:val="24"/>
          <w:szCs w:val="24"/>
        </w:rPr>
        <w:t xml:space="preserve">and their </w:t>
      </w:r>
      <w:r w:rsidR="009D7442" w:rsidRPr="007D6CCF">
        <w:rPr>
          <w:rFonts w:cstheme="minorHAnsi"/>
          <w:i/>
          <w:iCs/>
          <w:color w:val="FF0000"/>
          <w:sz w:val="24"/>
          <w:szCs w:val="24"/>
        </w:rPr>
        <w:t>frequency</w:t>
      </w:r>
      <w:r w:rsidR="009D7442" w:rsidRPr="007D6CCF">
        <w:rPr>
          <w:rFonts w:cstheme="minorHAnsi"/>
          <w:color w:val="000000"/>
          <w:sz w:val="24"/>
          <w:szCs w:val="24"/>
        </w:rPr>
        <w:t>).</w:t>
      </w:r>
      <w:r w:rsidR="003F3689">
        <w:rPr>
          <w:rFonts w:cstheme="minorHAnsi"/>
          <w:color w:val="000000"/>
          <w:sz w:val="24"/>
          <w:szCs w:val="24"/>
        </w:rPr>
        <w:t xml:space="preserve"> </w:t>
      </w:r>
    </w:p>
    <w:p w:rsidR="00574346" w:rsidRDefault="00574346" w:rsidP="005743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</w:p>
    <w:p w:rsidR="00574346" w:rsidRDefault="00574346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 w:rsidRPr="00574346">
        <w:rPr>
          <w:rFonts w:cstheme="minorHAnsi"/>
          <w:b/>
          <w:color w:val="000000"/>
          <w:sz w:val="24"/>
          <w:szCs w:val="24"/>
          <w:u w:val="single"/>
        </w:rPr>
        <w:t>Risks</w:t>
      </w:r>
      <w:r w:rsidR="009D7442">
        <w:rPr>
          <w:rFonts w:cstheme="minorHAnsi"/>
          <w:b/>
          <w:color w:val="000000"/>
          <w:sz w:val="24"/>
          <w:szCs w:val="24"/>
          <w:u w:val="single"/>
        </w:rPr>
        <w:t xml:space="preserve"> or Discomforts/Potential Benefits:</w:t>
      </w:r>
    </w:p>
    <w:p w:rsidR="00E33733" w:rsidRPr="00E33733" w:rsidRDefault="009D7442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>Explain or describe any discomforts and inconveniences that reasonably can be expected and estimate the tot</w:t>
      </w:r>
      <w:r w:rsidR="00E33733">
        <w:rPr>
          <w:rFonts w:cstheme="minorHAnsi"/>
          <w:i/>
          <w:iCs/>
          <w:color w:val="FF0000"/>
          <w:sz w:val="24"/>
          <w:szCs w:val="24"/>
        </w:rPr>
        <w:t>al time required of the subject.</w:t>
      </w:r>
    </w:p>
    <w:p w:rsidR="00E33733" w:rsidRPr="00E33733" w:rsidRDefault="009D7442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>Describe risks identified in the protocol and precautions taken to reduce risks.</w:t>
      </w:r>
    </w:p>
    <w:p w:rsidR="00E33733" w:rsidRPr="00E33733" w:rsidRDefault="00E33733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>If there is a possibility of additional cost to the subject beca</w:t>
      </w:r>
      <w:r>
        <w:rPr>
          <w:rFonts w:cstheme="minorHAnsi"/>
          <w:i/>
          <w:iCs/>
          <w:color w:val="FF0000"/>
          <w:sz w:val="24"/>
          <w:szCs w:val="24"/>
        </w:rPr>
        <w:t>use of participation, describe.</w:t>
      </w:r>
      <w:r w:rsidRPr="00E33733">
        <w:rPr>
          <w:rFonts w:cstheme="minorHAnsi"/>
          <w:i/>
          <w:iCs/>
          <w:color w:val="FF0000"/>
          <w:sz w:val="24"/>
          <w:szCs w:val="24"/>
        </w:rPr>
        <w:t xml:space="preserve"> </w:t>
      </w:r>
    </w:p>
    <w:p w:rsidR="00E33733" w:rsidRPr="00E33733" w:rsidRDefault="00E33733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 xml:space="preserve">If extra credit is involved, state amount. </w:t>
      </w:r>
    </w:p>
    <w:p w:rsidR="00E33733" w:rsidRPr="00E33733" w:rsidRDefault="00E33733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 xml:space="preserve">Describe benefits that reasonably can be expected. </w:t>
      </w:r>
    </w:p>
    <w:p w:rsidR="00E33733" w:rsidRPr="00E33733" w:rsidRDefault="00E33733" w:rsidP="00E33733">
      <w:pPr>
        <w:pStyle w:val="ListParagraph"/>
        <w:numPr>
          <w:ilvl w:val="0"/>
          <w:numId w:val="1"/>
        </w:numPr>
        <w:spacing w:after="0"/>
        <w:rPr>
          <w:rFonts w:cstheme="minorHAnsi"/>
          <w:color w:val="FF0000"/>
          <w:sz w:val="24"/>
          <w:szCs w:val="24"/>
        </w:rPr>
      </w:pPr>
      <w:r w:rsidRPr="00E33733">
        <w:rPr>
          <w:rFonts w:cstheme="minorHAnsi"/>
          <w:i/>
          <w:iCs/>
          <w:color w:val="FF0000"/>
          <w:sz w:val="24"/>
          <w:szCs w:val="24"/>
        </w:rPr>
        <w:t>If any benefits are described, add:</w:t>
      </w:r>
      <w:r w:rsidRPr="00E33733">
        <w:rPr>
          <w:rFonts w:cstheme="minorHAnsi"/>
          <w:color w:val="000000"/>
          <w:sz w:val="24"/>
          <w:szCs w:val="24"/>
        </w:rPr>
        <w:t xml:space="preserve">   We cannot promise you that you will receive</w:t>
      </w:r>
      <w:r w:rsidRPr="00E33733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E33733">
        <w:rPr>
          <w:rFonts w:cstheme="minorHAnsi"/>
          <w:color w:val="000000"/>
          <w:sz w:val="24"/>
          <w:szCs w:val="24"/>
        </w:rPr>
        <w:t>any or all of these benefits.</w:t>
      </w: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Alternative Procedures:</w:t>
      </w:r>
    </w:p>
    <w:p w:rsidR="009D7442" w:rsidRPr="00574346" w:rsidRDefault="009D7442" w:rsidP="009D7442">
      <w:pPr>
        <w:autoSpaceDE w:val="0"/>
        <w:autoSpaceDN w:val="0"/>
        <w:adjustRightInd w:val="0"/>
        <w:spacing w:after="0"/>
        <w:rPr>
          <w:rFonts w:cstheme="minorHAnsi"/>
          <w:i/>
          <w:iCs/>
          <w:color w:val="FF0000"/>
          <w:sz w:val="24"/>
          <w:szCs w:val="24"/>
        </w:rPr>
      </w:pPr>
      <w:r w:rsidRPr="007D6CCF">
        <w:rPr>
          <w:rFonts w:cstheme="minorHAnsi"/>
          <w:color w:val="000000"/>
          <w:sz w:val="24"/>
          <w:szCs w:val="24"/>
        </w:rPr>
        <w:t>(</w:t>
      </w:r>
      <w:r w:rsidRPr="007D6CCF">
        <w:rPr>
          <w:rFonts w:cstheme="minorHAnsi"/>
          <w:i/>
          <w:iCs/>
          <w:color w:val="FF0000"/>
          <w:sz w:val="24"/>
          <w:szCs w:val="24"/>
        </w:rPr>
        <w:t>Describe appropriate alter</w:t>
      </w:r>
      <w:r>
        <w:rPr>
          <w:rFonts w:cstheme="minorHAnsi"/>
          <w:i/>
          <w:iCs/>
          <w:color w:val="FF0000"/>
          <w:sz w:val="24"/>
          <w:szCs w:val="24"/>
        </w:rPr>
        <w:t xml:space="preserve">native procedures that might be </w:t>
      </w:r>
      <w:r w:rsidRPr="007D6CCF">
        <w:rPr>
          <w:rFonts w:cstheme="minorHAnsi"/>
          <w:i/>
          <w:iCs/>
          <w:color w:val="FF0000"/>
          <w:sz w:val="24"/>
          <w:szCs w:val="24"/>
        </w:rPr>
        <w:t>advantageous to the respondent,</w:t>
      </w:r>
      <w:r w:rsidRPr="007D6CCF">
        <w:rPr>
          <w:rFonts w:cstheme="minorHAnsi"/>
          <w:color w:val="000000"/>
          <w:sz w:val="24"/>
          <w:szCs w:val="24"/>
        </w:rPr>
        <w:t xml:space="preserve"> </w:t>
      </w:r>
      <w:r w:rsidRPr="007D6CCF">
        <w:rPr>
          <w:rFonts w:cstheme="minorHAnsi"/>
          <w:i/>
          <w:iCs/>
          <w:color w:val="FF0000"/>
          <w:sz w:val="24"/>
          <w:szCs w:val="24"/>
        </w:rPr>
        <w:t>if any. You must disclose the nature of any treatment that is being withheld</w:t>
      </w:r>
      <w:r w:rsidRPr="007D6CCF">
        <w:rPr>
          <w:rFonts w:cstheme="minorHAnsi"/>
          <w:color w:val="000000"/>
          <w:sz w:val="24"/>
          <w:szCs w:val="24"/>
        </w:rPr>
        <w:t>).</w:t>
      </w: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Provisions for Confidentiality:</w:t>
      </w:r>
    </w:p>
    <w:p w:rsidR="00E33733" w:rsidRPr="003F3689" w:rsidRDefault="00E33733" w:rsidP="00E33733">
      <w:pPr>
        <w:spacing w:after="0"/>
        <w:rPr>
          <w:rFonts w:cstheme="minorHAnsi"/>
          <w:sz w:val="24"/>
          <w:szCs w:val="24"/>
        </w:rPr>
      </w:pPr>
      <w:r w:rsidRPr="007D6CCF">
        <w:rPr>
          <w:rFonts w:cstheme="minorHAnsi"/>
          <w:sz w:val="24"/>
          <w:szCs w:val="24"/>
        </w:rPr>
        <w:t>Any information obtained in connection with this study that can be identified with you will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 xml:space="preserve">remain confidential. </w:t>
      </w:r>
      <w:r w:rsidRPr="007D6CCF">
        <w:rPr>
          <w:rFonts w:cstheme="minorHAnsi"/>
          <w:color w:val="FF0000"/>
          <w:sz w:val="24"/>
          <w:szCs w:val="24"/>
        </w:rPr>
        <w:t>(</w:t>
      </w:r>
      <w:proofErr w:type="gramStart"/>
      <w:r w:rsidRPr="007D6CCF">
        <w:rPr>
          <w:rFonts w:cstheme="minorHAnsi"/>
          <w:i/>
          <w:iCs/>
          <w:color w:val="FF0000"/>
          <w:sz w:val="24"/>
          <w:szCs w:val="24"/>
        </w:rPr>
        <w:t>state</w:t>
      </w:r>
      <w:proofErr w:type="gramEnd"/>
      <w:r w:rsidRPr="007D6CCF">
        <w:rPr>
          <w:rFonts w:cstheme="minorHAnsi"/>
          <w:i/>
          <w:iCs/>
          <w:color w:val="FF0000"/>
          <w:sz w:val="24"/>
          <w:szCs w:val="24"/>
        </w:rPr>
        <w:t xml:space="preserve"> persons or agencies to whom</w:t>
      </w:r>
      <w:r w:rsidRPr="007D6CCF">
        <w:rPr>
          <w:rFonts w:cstheme="minorHAnsi"/>
          <w:color w:val="FF0000"/>
          <w:sz w:val="24"/>
          <w:szCs w:val="24"/>
        </w:rPr>
        <w:t xml:space="preserve"> </w:t>
      </w:r>
      <w:r w:rsidRPr="007D6CCF">
        <w:rPr>
          <w:rFonts w:cstheme="minorHAnsi"/>
          <w:i/>
          <w:iCs/>
          <w:color w:val="FF0000"/>
          <w:sz w:val="24"/>
          <w:szCs w:val="24"/>
        </w:rPr>
        <w:t>the information will be furnished and the purposes of the disclosure</w:t>
      </w:r>
      <w:r w:rsidRPr="007D6CCF">
        <w:rPr>
          <w:rFonts w:cstheme="minorHAnsi"/>
          <w:color w:val="FF0000"/>
          <w:sz w:val="24"/>
          <w:szCs w:val="24"/>
        </w:rPr>
        <w:t>)</w:t>
      </w:r>
      <w:r w:rsidRPr="007D6CC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color w:val="FF0000"/>
          <w:sz w:val="24"/>
          <w:szCs w:val="24"/>
        </w:rPr>
        <w:t>(</w:t>
      </w:r>
      <w:r w:rsidRPr="007D6CCF">
        <w:rPr>
          <w:rFonts w:cstheme="minorHAnsi"/>
          <w:i/>
          <w:iCs/>
          <w:color w:val="FF0000"/>
          <w:sz w:val="24"/>
          <w:szCs w:val="24"/>
        </w:rPr>
        <w:t xml:space="preserve">If the subject will receive compensation, describe the amount or nature. </w:t>
      </w:r>
      <w:r w:rsidR="003F3689">
        <w:rPr>
          <w:rFonts w:cstheme="minorHAnsi"/>
          <w:iCs/>
          <w:sz w:val="24"/>
          <w:szCs w:val="24"/>
        </w:rPr>
        <w:t xml:space="preserve">The information that will be published will be data that is in group (aggregate) form so that individuals cannot be identified. </w:t>
      </w:r>
    </w:p>
    <w:p w:rsidR="00B51856" w:rsidRDefault="00B51856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Management of Research-related Injury:</w:t>
      </w:r>
    </w:p>
    <w:p w:rsidR="00E33733" w:rsidRPr="007D6CCF" w:rsidRDefault="00E33733" w:rsidP="00E33733">
      <w:pPr>
        <w:spacing w:after="0"/>
        <w:rPr>
          <w:rFonts w:cstheme="minorHAnsi"/>
          <w:color w:val="FF0000"/>
          <w:sz w:val="24"/>
          <w:szCs w:val="24"/>
        </w:rPr>
      </w:pPr>
      <w:r w:rsidRPr="007D6CCF">
        <w:rPr>
          <w:rFonts w:cstheme="minorHAnsi"/>
          <w:i/>
          <w:iCs/>
          <w:color w:val="FF0000"/>
          <w:sz w:val="24"/>
          <w:szCs w:val="24"/>
        </w:rPr>
        <w:lastRenderedPageBreak/>
        <w:t>If medical treatment</w:t>
      </w:r>
      <w:r w:rsidRPr="007D6CCF">
        <w:rPr>
          <w:rFonts w:cstheme="minorHAnsi"/>
          <w:color w:val="FF0000"/>
          <w:sz w:val="24"/>
          <w:szCs w:val="24"/>
        </w:rPr>
        <w:t xml:space="preserve"> </w:t>
      </w:r>
      <w:r w:rsidRPr="007D6CCF">
        <w:rPr>
          <w:rFonts w:cstheme="minorHAnsi"/>
          <w:i/>
          <w:iCs/>
          <w:color w:val="FF0000"/>
          <w:sz w:val="24"/>
          <w:szCs w:val="24"/>
        </w:rPr>
        <w:t>for physical injuries is available, state the extent of treatment that will be provided and where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7D6CCF">
        <w:rPr>
          <w:rFonts w:cstheme="minorHAnsi"/>
          <w:i/>
          <w:iCs/>
          <w:color w:val="FF0000"/>
          <w:sz w:val="24"/>
          <w:szCs w:val="24"/>
        </w:rPr>
        <w:t xml:space="preserve">it will be carried out. </w:t>
      </w:r>
      <w:r w:rsidR="00B51856">
        <w:rPr>
          <w:rFonts w:cstheme="minorHAnsi"/>
          <w:i/>
          <w:iCs/>
          <w:color w:val="FF0000"/>
          <w:sz w:val="24"/>
          <w:szCs w:val="24"/>
        </w:rPr>
        <w:t>In the case of a social/behavioral research project include appropriate referrals (ex: for psychological counseling.)</w:t>
      </w: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Contacts for Additional Information:</w:t>
      </w:r>
    </w:p>
    <w:p w:rsidR="009D7442" w:rsidRDefault="009D7442" w:rsidP="009D7442">
      <w:pPr>
        <w:spacing w:after="0"/>
        <w:rPr>
          <w:rFonts w:cstheme="minorHAnsi"/>
          <w:sz w:val="24"/>
          <w:szCs w:val="24"/>
        </w:rPr>
      </w:pPr>
      <w:r w:rsidRPr="007D6CCF">
        <w:rPr>
          <w:rFonts w:cstheme="minorHAnsi"/>
          <w:sz w:val="24"/>
          <w:szCs w:val="24"/>
        </w:rPr>
        <w:t>Before you decide whether to accept this invitation to take part in the study, please ask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any questions that might come to mind now. Later, if you have questions about the study,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 xml:space="preserve">you can contact the investigator, </w:t>
      </w:r>
      <w:r w:rsidR="00B51856" w:rsidRPr="00B51856">
        <w:rPr>
          <w:rFonts w:cstheme="minorHAnsi"/>
          <w:i/>
          <w:iCs/>
          <w:color w:val="FF0000"/>
          <w:sz w:val="24"/>
          <w:szCs w:val="24"/>
        </w:rPr>
        <w:t>(name, email, phone number)</w:t>
      </w:r>
      <w:r w:rsidRPr="00B51856">
        <w:rPr>
          <w:rFonts w:cstheme="minorHAnsi"/>
          <w:color w:val="FF0000"/>
          <w:sz w:val="24"/>
          <w:szCs w:val="24"/>
        </w:rPr>
        <w:t xml:space="preserve">. </w:t>
      </w:r>
      <w:r w:rsidRPr="007D6CCF">
        <w:rPr>
          <w:rFonts w:cstheme="minorHAnsi"/>
          <w:sz w:val="24"/>
          <w:szCs w:val="24"/>
        </w:rPr>
        <w:t>If you have any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questions about your rights as a volunteer in this research, contact Debra Tomblin,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Research Compli</w:t>
      </w:r>
      <w:r w:rsidR="00B9016F">
        <w:rPr>
          <w:rFonts w:cstheme="minorHAnsi"/>
          <w:sz w:val="24"/>
          <w:szCs w:val="24"/>
        </w:rPr>
        <w:t xml:space="preserve">ance Manager, AUM, 334-244-3250, </w:t>
      </w:r>
      <w:hyperlink r:id="rId7" w:history="1">
        <w:r w:rsidR="00B9016F" w:rsidRPr="00C17770">
          <w:rPr>
            <w:rStyle w:val="Hyperlink"/>
            <w:rFonts w:cstheme="minorHAnsi"/>
            <w:sz w:val="24"/>
            <w:szCs w:val="24"/>
          </w:rPr>
          <w:t>dtomblin@aum.edu</w:t>
        </w:r>
      </w:hyperlink>
      <w:r w:rsidR="00B9016F">
        <w:rPr>
          <w:rFonts w:cstheme="minorHAnsi"/>
          <w:sz w:val="24"/>
          <w:szCs w:val="24"/>
        </w:rPr>
        <w:t xml:space="preserve">. </w:t>
      </w:r>
      <w:r w:rsidRPr="007D6CCF">
        <w:rPr>
          <w:rFonts w:cstheme="minorHAnsi"/>
          <w:sz w:val="24"/>
          <w:szCs w:val="24"/>
        </w:rPr>
        <w:t xml:space="preserve"> </w:t>
      </w: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</w:p>
    <w:p w:rsidR="009D7442" w:rsidRDefault="009D7442" w:rsidP="005743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Voluntary Participation &amp; the Right to Discontinue Participation without Penalty:</w:t>
      </w:r>
    </w:p>
    <w:p w:rsidR="00574346" w:rsidRDefault="009D7442" w:rsidP="007D6CCF">
      <w:pPr>
        <w:spacing w:after="0"/>
        <w:rPr>
          <w:rFonts w:cstheme="minorHAnsi"/>
          <w:sz w:val="24"/>
          <w:szCs w:val="24"/>
        </w:rPr>
      </w:pPr>
      <w:r w:rsidRPr="007D6CCF">
        <w:rPr>
          <w:rFonts w:cstheme="minorHAnsi"/>
          <w:sz w:val="24"/>
          <w:szCs w:val="24"/>
        </w:rPr>
        <w:t>If you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decide to participate, you are free to withdraw your consent and to discontinue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participation at any time without penalty. If you decide later to withdraw from the study,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you may also withdraw any information that has been collected about you.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color w:val="000000"/>
          <w:sz w:val="24"/>
          <w:szCs w:val="24"/>
        </w:rPr>
        <w:t>Your decision whether to participate will not prejudice yo</w:t>
      </w:r>
      <w:r>
        <w:rPr>
          <w:rFonts w:cstheme="minorHAnsi"/>
          <w:color w:val="000000"/>
          <w:sz w:val="24"/>
          <w:szCs w:val="24"/>
        </w:rPr>
        <w:t xml:space="preserve">ur future relations with Auburn </w:t>
      </w:r>
      <w:r w:rsidRPr="007D6CCF">
        <w:rPr>
          <w:rFonts w:cstheme="minorHAnsi"/>
          <w:color w:val="000000"/>
          <w:sz w:val="24"/>
          <w:szCs w:val="24"/>
        </w:rPr>
        <w:t>University at Montgomery (</w:t>
      </w:r>
      <w:r w:rsidRPr="007D6CCF">
        <w:rPr>
          <w:rFonts w:cstheme="minorHAnsi"/>
          <w:i/>
          <w:iCs/>
          <w:color w:val="FF0000"/>
          <w:sz w:val="24"/>
          <w:szCs w:val="24"/>
        </w:rPr>
        <w:t>and name of cooperating institution or agency, if any</w:t>
      </w:r>
      <w:r>
        <w:rPr>
          <w:rFonts w:cstheme="minorHAnsi"/>
          <w:color w:val="000000"/>
          <w:sz w:val="24"/>
          <w:szCs w:val="24"/>
        </w:rPr>
        <w:t>).</w:t>
      </w:r>
      <w:r w:rsidR="00E33733">
        <w:rPr>
          <w:rFonts w:cstheme="minorHAnsi"/>
          <w:sz w:val="24"/>
          <w:szCs w:val="24"/>
        </w:rPr>
        <w:t xml:space="preserve"> The researcher may discontinue the study at any point. </w:t>
      </w:r>
    </w:p>
    <w:p w:rsidR="007D6CCF" w:rsidRDefault="007D6CCF" w:rsidP="007D6CCF">
      <w:pPr>
        <w:spacing w:after="0"/>
        <w:rPr>
          <w:rFonts w:cstheme="minorHAnsi"/>
          <w:sz w:val="24"/>
          <w:szCs w:val="24"/>
        </w:rPr>
      </w:pPr>
      <w:r w:rsidRPr="007D6CCF">
        <w:rPr>
          <w:rFonts w:cstheme="minorHAnsi"/>
          <w:sz w:val="24"/>
          <w:szCs w:val="24"/>
        </w:rPr>
        <w:t>We will give you a copy of this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consent form to take with you.</w:t>
      </w:r>
    </w:p>
    <w:p w:rsidR="00E33733" w:rsidRPr="007D6CCF" w:rsidRDefault="00E33733" w:rsidP="007D6CCF">
      <w:pPr>
        <w:spacing w:after="0"/>
        <w:rPr>
          <w:rFonts w:cstheme="minorHAnsi"/>
          <w:sz w:val="24"/>
          <w:szCs w:val="24"/>
        </w:rPr>
      </w:pPr>
    </w:p>
    <w:p w:rsidR="007D6CCF" w:rsidRPr="007D6CCF" w:rsidRDefault="007D6CCF" w:rsidP="007D6CCF">
      <w:pPr>
        <w:spacing w:after="0"/>
        <w:rPr>
          <w:rFonts w:cstheme="minorHAnsi"/>
          <w:sz w:val="24"/>
          <w:szCs w:val="24"/>
        </w:rPr>
      </w:pPr>
      <w:r w:rsidRPr="007D6CCF">
        <w:rPr>
          <w:rFonts w:cstheme="minorHAnsi"/>
          <w:sz w:val="24"/>
          <w:szCs w:val="24"/>
        </w:rPr>
        <w:t>YOU ARE MAKING A DECISION WHETHER TO PARTICIPATE. YOUR SIGNATURE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INDICATES THAT YOU HAVE DECIDED TOPARTICIPATE, HAVING READ THE</w:t>
      </w:r>
      <w:r>
        <w:rPr>
          <w:rFonts w:cstheme="minorHAnsi"/>
          <w:sz w:val="24"/>
          <w:szCs w:val="24"/>
        </w:rPr>
        <w:t xml:space="preserve"> </w:t>
      </w:r>
      <w:r w:rsidRPr="007D6CCF">
        <w:rPr>
          <w:rFonts w:cstheme="minorHAnsi"/>
          <w:sz w:val="24"/>
          <w:szCs w:val="24"/>
        </w:rPr>
        <w:t>INFORMATION PROVIDED ABOVE.</w:t>
      </w:r>
    </w:p>
    <w:p w:rsidR="007D6CCF" w:rsidRDefault="007D6CCF" w:rsidP="007D6CCF">
      <w:pPr>
        <w:spacing w:after="0"/>
        <w:rPr>
          <w:rFonts w:cstheme="minorHAnsi"/>
          <w:sz w:val="24"/>
          <w:szCs w:val="24"/>
        </w:rPr>
      </w:pPr>
    </w:p>
    <w:p w:rsidR="007D6CCF" w:rsidRDefault="00E33733" w:rsidP="007D6CC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Participant’s</w:t>
      </w:r>
      <w:r w:rsidR="007D6CCF" w:rsidRPr="007D6CCF">
        <w:rPr>
          <w:rFonts w:cstheme="minorHAnsi"/>
          <w:sz w:val="24"/>
          <w:szCs w:val="24"/>
        </w:rPr>
        <w:t xml:space="preserve"> signature</w:t>
      </w:r>
      <w:r w:rsidR="00B51856">
        <w:rPr>
          <w:rFonts w:cstheme="minorHAnsi"/>
          <w:sz w:val="24"/>
          <w:szCs w:val="24"/>
        </w:rPr>
        <w:t xml:space="preserve"> &amp; Date</w:t>
      </w:r>
    </w:p>
    <w:p w:rsidR="00B51856" w:rsidRPr="007D6CCF" w:rsidRDefault="00B51856" w:rsidP="007D6CCF">
      <w:pPr>
        <w:spacing w:after="0"/>
        <w:rPr>
          <w:rFonts w:cstheme="minorHAnsi"/>
          <w:sz w:val="24"/>
          <w:szCs w:val="24"/>
        </w:rPr>
      </w:pPr>
    </w:p>
    <w:p w:rsidR="007D6CCF" w:rsidRPr="007D6CCF" w:rsidRDefault="007D6CCF" w:rsidP="007D6CCF">
      <w:r w:rsidRPr="007D6CCF">
        <w:t>___________________ ______________________________________</w:t>
      </w:r>
    </w:p>
    <w:p w:rsidR="007D6CCF" w:rsidRPr="007D6CCF" w:rsidRDefault="007D6CCF" w:rsidP="007D6CCF"/>
    <w:p w:rsidR="007D6CCF" w:rsidRPr="007D6CCF" w:rsidRDefault="007D6CCF" w:rsidP="007D6CCF">
      <w:r w:rsidRPr="007D6CCF">
        <w:t>Investigator's signature</w:t>
      </w:r>
    </w:p>
    <w:p w:rsidR="007D6CCF" w:rsidRDefault="007D6CCF" w:rsidP="007D6CCF">
      <w:r w:rsidRPr="007D6CCF">
        <w:t>______________________________________</w:t>
      </w:r>
    </w:p>
    <w:sectPr w:rsidR="007D6CCF" w:rsidSect="00B52B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FB" w:rsidRDefault="00115CFB" w:rsidP="00B51856">
      <w:pPr>
        <w:spacing w:after="0" w:line="240" w:lineRule="auto"/>
      </w:pPr>
      <w:r>
        <w:separator/>
      </w:r>
    </w:p>
  </w:endnote>
  <w:endnote w:type="continuationSeparator" w:id="0">
    <w:p w:rsidR="00115CFB" w:rsidRDefault="00115CFB" w:rsidP="00B5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720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1856" w:rsidRDefault="00B51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1856" w:rsidRDefault="00B51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FB" w:rsidRDefault="00115CFB" w:rsidP="00B51856">
      <w:pPr>
        <w:spacing w:after="0" w:line="240" w:lineRule="auto"/>
      </w:pPr>
      <w:r>
        <w:separator/>
      </w:r>
    </w:p>
  </w:footnote>
  <w:footnote w:type="continuationSeparator" w:id="0">
    <w:p w:rsidR="00115CFB" w:rsidRDefault="00115CFB" w:rsidP="00B5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21F1"/>
    <w:multiLevelType w:val="hybridMultilevel"/>
    <w:tmpl w:val="3540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CF"/>
    <w:rsid w:val="000631A9"/>
    <w:rsid w:val="00063814"/>
    <w:rsid w:val="00115CFB"/>
    <w:rsid w:val="00392E2B"/>
    <w:rsid w:val="003B59DA"/>
    <w:rsid w:val="003F3689"/>
    <w:rsid w:val="00574346"/>
    <w:rsid w:val="00795677"/>
    <w:rsid w:val="007D6CCF"/>
    <w:rsid w:val="007F3725"/>
    <w:rsid w:val="00943852"/>
    <w:rsid w:val="009D7442"/>
    <w:rsid w:val="00B51856"/>
    <w:rsid w:val="00B52B5D"/>
    <w:rsid w:val="00B9016F"/>
    <w:rsid w:val="00D12BC4"/>
    <w:rsid w:val="00E33733"/>
    <w:rsid w:val="00E54892"/>
    <w:rsid w:val="00ED6ABD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02B6B-04A7-4993-B3B1-72C8246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56"/>
  </w:style>
  <w:style w:type="paragraph" w:styleId="Footer">
    <w:name w:val="footer"/>
    <w:basedOn w:val="Normal"/>
    <w:link w:val="FooterChar"/>
    <w:uiPriority w:val="99"/>
    <w:unhideWhenUsed/>
    <w:rsid w:val="00B51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56"/>
  </w:style>
  <w:style w:type="character" w:styleId="Hyperlink">
    <w:name w:val="Hyperlink"/>
    <w:basedOn w:val="DefaultParagraphFont"/>
    <w:uiPriority w:val="99"/>
    <w:unhideWhenUsed/>
    <w:rsid w:val="00B901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omblin@au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G. Tomblin</dc:creator>
  <cp:lastModifiedBy>Debra G. Tomblin</cp:lastModifiedBy>
  <cp:revision>4</cp:revision>
  <cp:lastPrinted>2019-08-19T19:29:00Z</cp:lastPrinted>
  <dcterms:created xsi:type="dcterms:W3CDTF">2015-08-11T17:00:00Z</dcterms:created>
  <dcterms:modified xsi:type="dcterms:W3CDTF">2019-08-19T19:31:00Z</dcterms:modified>
</cp:coreProperties>
</file>